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План бібліотечного уроку для молоді 13-18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Міжкультурна зустріч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Цілі: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інтеграція і знайомство з групою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звернути увагу на присутність інших культур навколо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зрозуміти, що таке культура і які процеси відбуваються на стику культур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підвищення обізнаності про різноманітність та культурне багатство африканського континенту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усвідомлення однобічності в історіях, які розповідають люди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ознайомлення з питаннями, які слід ставити в міжкультурному контакті.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Учасники: </w:t>
      </w:r>
      <w:r w:rsidDel="00000000" w:rsidR="00000000" w:rsidRPr="00000000">
        <w:rPr>
          <w:rFonts w:ascii="Arial" w:cs="Arial" w:eastAsia="Arial" w:hAnsi="Arial"/>
          <w:rtl w:val="0"/>
        </w:rPr>
        <w:t xml:space="preserve">молодь віком 13-18 років, з різних культур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Тривалість: </w:t>
      </w:r>
      <w:r w:rsidDel="00000000" w:rsidR="00000000" w:rsidRPr="00000000">
        <w:rPr>
          <w:rFonts w:ascii="Arial" w:cs="Arial" w:eastAsia="Arial" w:hAnsi="Arial"/>
          <w:rtl w:val="0"/>
        </w:rPr>
        <w:t xml:space="preserve">90 хвилин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Методи і техніки: </w:t>
      </w:r>
      <w:r w:rsidDel="00000000" w:rsidR="00000000" w:rsidRPr="00000000">
        <w:rPr>
          <w:rFonts w:ascii="Arial" w:cs="Arial" w:eastAsia="Arial" w:hAnsi="Arial"/>
          <w:rtl w:val="0"/>
        </w:rPr>
        <w:t xml:space="preserve">мозковий штурм, групова дискусія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Матеріали: </w:t>
      </w:r>
      <w:r w:rsidDel="00000000" w:rsidR="00000000" w:rsidRPr="00000000">
        <w:rPr>
          <w:rFonts w:ascii="Arial" w:cs="Arial" w:eastAsia="Arial" w:hAnsi="Arial"/>
          <w:rtl w:val="0"/>
        </w:rPr>
        <w:t xml:space="preserve">стікери, фліпчарт з намальованим айсбергом, підготовлені відеоматеріали.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Література: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Лекція Чімаманди Нгозі Адічі «Небезпека однієї історії» (англ. «The Danger of a Single Story»), доступна на YouTube: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youtu.be/D9Ihs241zeg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(польські субтитри є в налаштуваннях, просто натисніть на «Субтитри»)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Хід занять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Вступ і знайомство з групою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Укладення договору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Кожен модератор разом із групою може створити свій набір правил. Важливо, щоб договір був чітким, спільно обговореним і записаним. Тоді на нього буде легше посилатися. Варто подбати про те, аби договір визначав, якої поведінки ви хочете, а не якої не хочете.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Якщо проводите серію занять, можете нагадати правила на початку і з’ясувати, чи є інші потреби, про які потрібно подбати. 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Переконайтеся, що правила написані польською й іншою мовою, якою користуються учасники, це підвищить рівень розуміння правил і залучення групи.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Інтеграційна гра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Підготовка візитної картки: посередині ім’я, в кожній чверті інша відповідь про себе:</w:t>
      </w:r>
    </w:p>
    <w:p w:rsidR="00000000" w:rsidDel="00000000" w:rsidP="00000000" w:rsidRDefault="00000000" w:rsidRPr="00000000" w14:paraId="00000024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мій улюблений спосіб проведення дозвілля</w:t>
      </w:r>
    </w:p>
    <w:p w:rsidR="00000000" w:rsidDel="00000000" w:rsidP="00000000" w:rsidRDefault="00000000" w:rsidRPr="00000000" w14:paraId="00000025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місце, де я люблю бувати</w:t>
      </w:r>
    </w:p>
    <w:p w:rsidR="00000000" w:rsidDel="00000000" w:rsidP="00000000" w:rsidRDefault="00000000" w:rsidRPr="00000000" w14:paraId="00000026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моя улюблена страва</w:t>
      </w:r>
    </w:p>
    <w:p w:rsidR="00000000" w:rsidDel="00000000" w:rsidP="00000000" w:rsidRDefault="00000000" w:rsidRPr="00000000" w14:paraId="00000027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моя улюблена книга, фільм.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 готовими візитками учасники ходять по залі і представляються один одному.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Вони можуть зробити візитки своєю рідною мовою, підказуючи іншим, що означають слова на них і як їх вимовляти.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Модератор пропонує молодим людям порахувати до чотирьох (або більше, якщо група велика)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Важливо, щоб у малих групах було не більше 4 осіб). Одиниці сідають разом, двійки сідають разом і так далі. 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Далі в цих малих групах вони будуть ділитися досвідом зустрічі з іншою культурою – у них є 15 хвилин, щоб поділитися історією: </w:t>
      </w:r>
    </w:p>
    <w:p w:rsidR="00000000" w:rsidDel="00000000" w:rsidP="00000000" w:rsidRDefault="00000000" w:rsidRPr="00000000" w14:paraId="0000002E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щось, що мені сподобалося </w:t>
      </w:r>
    </w:p>
    <w:p w:rsidR="00000000" w:rsidDel="00000000" w:rsidP="00000000" w:rsidRDefault="00000000" w:rsidRPr="00000000" w14:paraId="0000002F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складний досвід, який був викликом</w:t>
      </w:r>
    </w:p>
    <w:p w:rsidR="00000000" w:rsidDel="00000000" w:rsidP="00000000" w:rsidRDefault="00000000" w:rsidRPr="00000000" w14:paraId="00000030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щось, що мене здивувало, що годі було зрозуміти. 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Потім на форумі буде підбиття підсумків: що було цікавого в історіях? 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що звернули увагу? 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 групах вирішують, яким досвідом вони поділяться з іншими на форумі.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У наступному завданні кожен записує на стікері, з чим у нього асоціюється культура. Одна асоціація – одна картка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заздалегідь підготовленому фліпчарті намальований айсберг. Модератор пояснює, що деякі елементи культури можна побачити, а деякі ні, звідси і метафора айсберга. 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Завданням молоді буде приклеїти картки з асоціаціями там, де, на їхню думку, вони підходять.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Модератор перевіряє виконання завдання і підсумовує, кажучи, що кожна культура схожа на айсберг. Частину її ми можемо бачити, чути, відчувати, а більша частина невидима для нас, але поведінка людей, які належать до цієї культури, випливає саме з цього. 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Модератор наводить приклад (наприклад, що італійці багато кричать і багато сперечаються – ми це чуємо і бачимо, а приховане від нас пояснення полягає в тому, що італійці більш експресивні, а також що в їхньому суспільстві прийнято підвищувати голос для вираження позитивних і негативних емоцій, на відміну від польської культури, де крик радше з’являється в ситуаціях насилля, а надмірна жестикуляція асоціюється з відсутністю хороших манер), а також просить групу назвати їх.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Модератор допомагає розкласти картки відповідно до знань, що містяться в матеріалі «Вступ», для цього він малює айсберг.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Модератор запитує, як учасники можуть пояснити різні ситуації, про які вони розповідали раніше. Що було помітно? І яким може бути пояснення?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Тут важливо побачити, як легко, дивлячись на верхівку айсберга, розбитися об сховані під водою частини; як легко неправильно зрозуміти ситуацію й іноді втратити можливість цінного знайомства.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Модератор запитує молодих людей, що потрібно для того, аби відкрити для себе величезну кількість прихованої інформації про культуру?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Потрібно свідомо йти до неї, навмисно відкривати її, шукати, перевіряти, запитувати: чому? Чому це важливо для них, чому вони діють так, як діють, чого вони хочуть, що цінують, до чого прагнуть? А як це є у нас?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Після короткої перерви модератор запрошує групу подивитися виступ Чімаманди Нгозі Адічі (Chimamanda Ngozi Adichie), нігерійської письменниці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1133.858267716535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Ви коли-небудь замислювалися над тим, як історії, які ви чуєте, впливають на те, як ви бачите світ?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Запрошуємо поміркувати і поговорити про це в малих групах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ind w:firstLine="566.92913385826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Що ви відчуваєте після перегляду цього виступу? Що справило на вас найбільше враження? Що вас здивувало?</w:t>
      </w:r>
    </w:p>
    <w:p w:rsidR="00000000" w:rsidDel="00000000" w:rsidP="00000000" w:rsidRDefault="00000000" w:rsidRPr="00000000" w14:paraId="0000004E">
      <w:pPr>
        <w:spacing w:line="276" w:lineRule="auto"/>
        <w:ind w:firstLine="566.92913385826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Чи завжди «одна історія» є зрізом справжньої реальності? А якщо «одна історія» вигадана? Як можуть почуватися люди, про яких повторюється «одна вигадана історія» і більше нічого? Які приклади таких людей/груп ви можете навести?</w:t>
      </w:r>
    </w:p>
    <w:p w:rsidR="00000000" w:rsidDel="00000000" w:rsidP="00000000" w:rsidRDefault="00000000" w:rsidRPr="00000000" w14:paraId="0000004F">
      <w:pPr>
        <w:spacing w:line="276" w:lineRule="auto"/>
        <w:ind w:firstLine="566.92913385826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Пригадайте ситуацію, коли у вас було певне уявлення про людину/місце, яке в реальності виявилося зовсім іншим. Чи вдалося вам подолати цю «одну історію» і як? Що вам допомогло?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Спрощений варіант запитань:</w:t>
      </w:r>
    </w:p>
    <w:p w:rsidR="00000000" w:rsidDel="00000000" w:rsidP="00000000" w:rsidRDefault="00000000" w:rsidRPr="00000000" w14:paraId="00000052">
      <w:pPr>
        <w:spacing w:line="276" w:lineRule="auto"/>
        <w:ind w:firstLine="566.92913385826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Коли я/ми сприймалися з перспективи однієї історії?</w:t>
      </w:r>
    </w:p>
    <w:p w:rsidR="00000000" w:rsidDel="00000000" w:rsidP="00000000" w:rsidRDefault="00000000" w:rsidRPr="00000000" w14:paraId="00000053">
      <w:pPr>
        <w:spacing w:line="276" w:lineRule="auto"/>
        <w:ind w:firstLine="566.92913385826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Коли я відчув/зрозумів, що так сприймаю іншу людину/інших людей?</w:t>
      </w:r>
    </w:p>
    <w:p w:rsidR="00000000" w:rsidDel="00000000" w:rsidP="00000000" w:rsidRDefault="00000000" w:rsidRPr="00000000" w14:paraId="00000054">
      <w:pPr>
        <w:spacing w:line="276" w:lineRule="auto"/>
        <w:ind w:firstLine="566.9291338582675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Як запобігти небезпеку однієї історії і як з нею впоратися?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Обговорення на форумі та запис ідей на фліпчарті: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Звідки ми можемо черпати знання, щоб мати ширшу картину світу? Де шукати образи, яких бракує в популярних медіа-повідомленнях і підручниках?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ПРИМІТКА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Цей воркшоп можна розділити на дві частини. 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У першій частині ми обговорюємо культуру та міжкультурний досвід учасників, а в другій частині працюємо з лекцією «Небезпека однієї історії».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Авторка: Аґнєшка Щепанік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9Ihs241zeg&amp;feature=youtu.be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